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503"/>
        <w:gridCol w:w="7382"/>
      </w:tblGrid>
      <w:tr w:rsidR="006C08CB" w:rsidRPr="009421BA" w:rsidTr="004E05E9">
        <w:tc>
          <w:tcPr>
            <w:tcW w:w="1526" w:type="dxa"/>
          </w:tcPr>
          <w:p w:rsidR="006C08CB" w:rsidRPr="009421BA" w:rsidRDefault="006C08CB" w:rsidP="006C08C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มาตรฐานที่ </w:t>
            </w:r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716" w:type="dxa"/>
          </w:tcPr>
          <w:p w:rsidR="006C08CB" w:rsidRPr="009421BA" w:rsidRDefault="006C08CB" w:rsidP="006C08C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หลักสูตรและการจัดการเรียนการสอน</w:t>
            </w:r>
          </w:p>
        </w:tc>
      </w:tr>
      <w:tr w:rsidR="006C08CB" w:rsidRPr="009421BA" w:rsidTr="004E05E9">
        <w:tc>
          <w:tcPr>
            <w:tcW w:w="1526" w:type="dxa"/>
          </w:tcPr>
          <w:p w:rsidR="006C08CB" w:rsidRPr="009421BA" w:rsidRDefault="006C08CB" w:rsidP="006C08C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ตัวบ่งชี้ที่ </w:t>
            </w:r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15  </w:t>
            </w:r>
          </w:p>
        </w:tc>
        <w:tc>
          <w:tcPr>
            <w:tcW w:w="7716" w:type="dxa"/>
          </w:tcPr>
          <w:p w:rsidR="006C08CB" w:rsidRPr="009421BA" w:rsidRDefault="006C08CB" w:rsidP="006C08C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ร้อยละของแผนการจัดการเรียนรู้แบบ</w:t>
            </w:r>
            <w:proofErr w:type="spellStart"/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บูรณา</w:t>
            </w:r>
            <w:proofErr w:type="spellEnd"/>
            <w:r w:rsidRPr="009421B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</w:p>
        </w:tc>
      </w:tr>
    </w:tbl>
    <w:p w:rsidR="009421BA" w:rsidRPr="009421BA" w:rsidRDefault="009421BA" w:rsidP="006C08CB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16"/>
          <w:szCs w:val="16"/>
        </w:rPr>
      </w:pPr>
    </w:p>
    <w:p w:rsidR="006C08CB" w:rsidRPr="009421BA" w:rsidRDefault="006C08CB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9421BA">
        <w:rPr>
          <w:rFonts w:ascii="TH SarabunPSK" w:hAnsi="TH SarabunPSK" w:cs="TH SarabunPSK"/>
          <w:b/>
          <w:bCs/>
          <w:sz w:val="28"/>
          <w:cs/>
        </w:rPr>
        <w:t>ตารางแสดงร้อยละของแผนการจัดการเรียนรู้แบบ</w:t>
      </w:r>
      <w:proofErr w:type="spellStart"/>
      <w:r w:rsidRPr="009421BA">
        <w:rPr>
          <w:rFonts w:ascii="TH SarabunPSK" w:hAnsi="TH SarabunPSK" w:cs="TH SarabunPSK"/>
          <w:b/>
          <w:bCs/>
          <w:sz w:val="28"/>
          <w:cs/>
        </w:rPr>
        <w:t>บูรณา</w:t>
      </w:r>
      <w:proofErr w:type="spellEnd"/>
      <w:r w:rsidRPr="009421BA">
        <w:rPr>
          <w:rFonts w:ascii="TH SarabunPSK" w:hAnsi="TH SarabunPSK" w:cs="TH SarabunPSK"/>
          <w:b/>
          <w:bCs/>
          <w:sz w:val="28"/>
          <w:cs/>
        </w:rPr>
        <w:t>การ</w:t>
      </w:r>
    </w:p>
    <w:p w:rsidR="006C08CB" w:rsidRPr="009421BA" w:rsidRDefault="006C08CB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9421BA">
        <w:rPr>
          <w:rFonts w:ascii="TH SarabunPSK" w:hAnsi="TH SarabunPSK" w:cs="TH SarabunPSK"/>
          <w:b/>
          <w:bCs/>
          <w:sz w:val="28"/>
          <w:cs/>
        </w:rPr>
        <w:t>ประจำปีการศึกษา  2554</w:t>
      </w:r>
    </w:p>
    <w:p w:rsidR="006C08CB" w:rsidRPr="009421BA" w:rsidRDefault="006C08CB" w:rsidP="006C08CB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9421BA">
        <w:rPr>
          <w:rFonts w:ascii="TH SarabunPSK" w:hAnsi="TH SarabunPSK" w:cs="TH SarabunPSK"/>
          <w:b/>
          <w:bCs/>
          <w:sz w:val="28"/>
          <w:cs/>
        </w:rPr>
        <w:t>วิทยาลัยบริหารธุรกิจและการท่องเที่ยวนครราชสีมา</w:t>
      </w:r>
    </w:p>
    <w:tbl>
      <w:tblPr>
        <w:tblW w:w="5326" w:type="pct"/>
        <w:tblLayout w:type="fixed"/>
        <w:tblLook w:val="04A0"/>
      </w:tblPr>
      <w:tblGrid>
        <w:gridCol w:w="3103"/>
        <w:gridCol w:w="837"/>
        <w:gridCol w:w="850"/>
        <w:gridCol w:w="850"/>
        <w:gridCol w:w="850"/>
        <w:gridCol w:w="848"/>
        <w:gridCol w:w="706"/>
        <w:gridCol w:w="710"/>
        <w:gridCol w:w="710"/>
      </w:tblGrid>
      <w:tr w:rsidR="009421BA" w:rsidRPr="009421BA" w:rsidTr="009421BA">
        <w:trPr>
          <w:trHeight w:val="393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หมวดวิชา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จำนวนรายวิชาที่เปิดสอน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จำนวนแผนการจัดการเรียนรู้แบบ</w:t>
            </w:r>
            <w:proofErr w:type="spellStart"/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บูรณา</w:t>
            </w:r>
            <w:proofErr w:type="spellEnd"/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การ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จำนวนแผนการจัดการเรียนรู้แบบ</w:t>
            </w:r>
            <w:proofErr w:type="spellStart"/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บูรณา</w:t>
            </w:r>
            <w:proofErr w:type="spellEnd"/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การที่ผ่านการตรวจสอบจากฝ่ายวิชาการ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รายงานผลการจัดการเรียนการสอนตรงตามแผนการจัดการเรียนรู้(รายวิชา)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มีการนิเทศการสอนและประเมินผลการสอน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มีการนำผลการประเมินมาพัฒนาการจัดการเรียนรู้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คิดเป็นร้อยละ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ระดับคุณภาพ</w:t>
            </w:r>
          </w:p>
        </w:tc>
      </w:tr>
      <w:tr w:rsidR="009421BA" w:rsidRPr="009421BA" w:rsidTr="009421BA">
        <w:trPr>
          <w:trHeight w:val="393"/>
        </w:trPr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9421BA" w:rsidRPr="009421BA" w:rsidTr="009421BA">
        <w:trPr>
          <w:trHeight w:val="1407"/>
        </w:trPr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หมวดวิชาสามัญ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60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ind w:left="-391" w:firstLine="391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51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81.48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หมวดวิชาชีพ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สาขาวิชาการบัญชี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94.59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สาขาวิชาการตลาด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28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92.85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สาขาวิชาคอมพิวเตอร์ธุรกิจ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35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91.42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สาขาวิชาการเลขานุการ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90.90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0"/>
                <w:szCs w:val="20"/>
                <w:cs/>
              </w:rPr>
              <w:t>สาขาวิชาการจัดการทรัพยากรมนุษย์/การจัดการทั่วไป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16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87.5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360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89.83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ประเภทวิชาอุตสาหกรรมท่องเที่ยว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สาขาวิชาการจัดการธุรกิจท่องเที่ยว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92.30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สาขาวิชาการโรงแรมและบริการ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26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√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</w:rPr>
              <w:t>88.46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90.38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ดี</w:t>
            </w:r>
          </w:p>
        </w:tc>
      </w:tr>
      <w:tr w:rsidR="009421BA" w:rsidRPr="009421BA" w:rsidTr="009421BA">
        <w:trPr>
          <w:trHeight w:val="77"/>
        </w:trPr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รวมทั้งสิ้น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239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239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  <w:t>89.96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C08CB" w:rsidRPr="009421BA" w:rsidRDefault="006C08CB" w:rsidP="006C08C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</w:rPr>
            </w:pPr>
            <w:r w:rsidRPr="009421BA"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  <w:t>ดี</w:t>
            </w:r>
          </w:p>
        </w:tc>
      </w:tr>
    </w:tbl>
    <w:p w:rsidR="006C08CB" w:rsidRPr="009421BA" w:rsidRDefault="006C08CB" w:rsidP="006C08CB">
      <w:pPr>
        <w:spacing w:after="0" w:line="240" w:lineRule="auto"/>
        <w:rPr>
          <w:rFonts w:ascii="TH SarabunPSK" w:hAnsi="TH SarabunPSK" w:cs="TH SarabunPSK"/>
          <w:sz w:val="28"/>
        </w:rPr>
      </w:pPr>
      <w:r w:rsidRPr="009421BA">
        <w:rPr>
          <w:rFonts w:ascii="TH SarabunPSK" w:hAnsi="TH SarabunPSK" w:cs="TH SarabunPSK"/>
          <w:sz w:val="28"/>
        </w:rPr>
        <w:t>(</w:t>
      </w:r>
      <w:proofErr w:type="gramStart"/>
      <w:r w:rsidRPr="009421BA">
        <w:rPr>
          <w:rFonts w:ascii="TH SarabunPSK" w:hAnsi="TH SarabunPSK" w:cs="TH SarabunPSK"/>
          <w:sz w:val="28"/>
          <w:cs/>
        </w:rPr>
        <w:t>แหล่งข้อมูล  :</w:t>
      </w:r>
      <w:proofErr w:type="gramEnd"/>
      <w:r w:rsidRPr="009421BA">
        <w:rPr>
          <w:rFonts w:ascii="TH SarabunPSK" w:hAnsi="TH SarabunPSK" w:cs="TH SarabunPSK"/>
          <w:sz w:val="28"/>
          <w:cs/>
        </w:rPr>
        <w:t xml:space="preserve">  งานหลักสูตรการสอน)</w:t>
      </w:r>
    </w:p>
    <w:p w:rsidR="006C08CB" w:rsidRPr="009421BA" w:rsidRDefault="006C08CB" w:rsidP="006C08CB">
      <w:pPr>
        <w:spacing w:after="0" w:line="240" w:lineRule="auto"/>
        <w:rPr>
          <w:rFonts w:ascii="TH SarabunPSK" w:hAnsi="TH SarabunPSK" w:cs="TH SarabunPSK"/>
          <w:sz w:val="28"/>
        </w:rPr>
      </w:pPr>
      <w:r w:rsidRPr="009421BA">
        <w:rPr>
          <w:rFonts w:ascii="TH SarabunPSK" w:hAnsi="TH SarabunPSK" w:cs="TH SarabunPSK"/>
          <w:sz w:val="28"/>
          <w:cs/>
        </w:rPr>
        <w:t>เกณฑ์การประเมิน</w:t>
      </w:r>
      <w:r w:rsidRPr="009421BA">
        <w:rPr>
          <w:rFonts w:ascii="TH SarabunPSK" w:hAnsi="TH SarabunPSK" w:cs="TH SarabunPSK"/>
          <w:sz w:val="28"/>
          <w:cs/>
        </w:rPr>
        <w:tab/>
      </w:r>
    </w:p>
    <w:p w:rsidR="006C08CB" w:rsidRPr="009421BA" w:rsidRDefault="006C08CB" w:rsidP="006C08CB">
      <w:pPr>
        <w:tabs>
          <w:tab w:val="left" w:pos="284"/>
        </w:tabs>
        <w:spacing w:after="0" w:line="240" w:lineRule="auto"/>
        <w:ind w:left="284" w:right="-1039"/>
        <w:rPr>
          <w:rFonts w:ascii="TH SarabunPSK" w:hAnsi="TH SarabunPSK" w:cs="TH SarabunPSK"/>
          <w:sz w:val="28"/>
        </w:rPr>
      </w:pPr>
      <w:r w:rsidRPr="009421BA">
        <w:rPr>
          <w:rFonts w:ascii="TH SarabunPSK" w:hAnsi="TH SarabunPSK" w:cs="TH SarabunPSK"/>
          <w:sz w:val="28"/>
          <w:cs/>
        </w:rPr>
        <w:t>ดี = ร้อยละของรายวิชาที่มีการเขียนแผนการจัดการเรียนรู้แบบ</w:t>
      </w:r>
      <w:proofErr w:type="spellStart"/>
      <w:r w:rsidRPr="009421BA">
        <w:rPr>
          <w:rFonts w:ascii="TH SarabunPSK" w:hAnsi="TH SarabunPSK" w:cs="TH SarabunPSK"/>
          <w:sz w:val="28"/>
          <w:cs/>
        </w:rPr>
        <w:t>บูรณา</w:t>
      </w:r>
      <w:proofErr w:type="spellEnd"/>
      <w:r w:rsidRPr="009421BA">
        <w:rPr>
          <w:rFonts w:ascii="TH SarabunPSK" w:hAnsi="TH SarabunPSK" w:cs="TH SarabunPSK"/>
          <w:sz w:val="28"/>
          <w:cs/>
        </w:rPr>
        <w:t xml:space="preserve">การอย่างมีคุณภาพ มากกว่าร้อยละ </w:t>
      </w:r>
      <w:r w:rsidRPr="009421BA">
        <w:rPr>
          <w:rFonts w:ascii="TH SarabunPSK" w:hAnsi="TH SarabunPSK" w:cs="TH SarabunPSK"/>
          <w:sz w:val="28"/>
        </w:rPr>
        <w:t>75</w:t>
      </w:r>
      <w:r w:rsidRPr="009421BA">
        <w:rPr>
          <w:rFonts w:ascii="TH SarabunPSK" w:hAnsi="TH SarabunPSK" w:cs="TH SarabunPSK"/>
          <w:sz w:val="28"/>
        </w:rPr>
        <w:tab/>
      </w:r>
    </w:p>
    <w:p w:rsidR="006C08CB" w:rsidRPr="009421BA" w:rsidRDefault="006C08CB" w:rsidP="006C08CB">
      <w:pPr>
        <w:tabs>
          <w:tab w:val="left" w:pos="284"/>
        </w:tabs>
        <w:spacing w:after="0" w:line="240" w:lineRule="auto"/>
        <w:ind w:left="284" w:right="-1039"/>
        <w:rPr>
          <w:rFonts w:ascii="TH SarabunPSK" w:hAnsi="TH SarabunPSK" w:cs="TH SarabunPSK"/>
          <w:sz w:val="28"/>
        </w:rPr>
      </w:pPr>
      <w:r w:rsidRPr="009421BA">
        <w:rPr>
          <w:rFonts w:ascii="TH SarabunPSK" w:hAnsi="TH SarabunPSK" w:cs="TH SarabunPSK"/>
          <w:sz w:val="28"/>
          <w:cs/>
        </w:rPr>
        <w:t>พอใช้  = ร้อยละของรายวิชาที่มีการเขียนแผนการจัดการเรียนรู้แบบ</w:t>
      </w:r>
      <w:proofErr w:type="spellStart"/>
      <w:r w:rsidRPr="009421BA">
        <w:rPr>
          <w:rFonts w:ascii="TH SarabunPSK" w:hAnsi="TH SarabunPSK" w:cs="TH SarabunPSK"/>
          <w:sz w:val="28"/>
          <w:cs/>
        </w:rPr>
        <w:t>บูรณา</w:t>
      </w:r>
      <w:proofErr w:type="spellEnd"/>
      <w:r w:rsidRPr="009421BA">
        <w:rPr>
          <w:rFonts w:ascii="TH SarabunPSK" w:hAnsi="TH SarabunPSK" w:cs="TH SarabunPSK"/>
          <w:sz w:val="28"/>
          <w:cs/>
        </w:rPr>
        <w:t xml:space="preserve">การอย่างมีคุณภาพ ร้อยละ </w:t>
      </w:r>
      <w:r w:rsidRPr="009421BA">
        <w:rPr>
          <w:rFonts w:ascii="TH SarabunPSK" w:hAnsi="TH SarabunPSK" w:cs="TH SarabunPSK"/>
          <w:sz w:val="28"/>
        </w:rPr>
        <w:t>60-75</w:t>
      </w:r>
    </w:p>
    <w:p w:rsidR="006C08CB" w:rsidRPr="009421BA" w:rsidRDefault="006C08CB" w:rsidP="006C08CB">
      <w:pPr>
        <w:tabs>
          <w:tab w:val="left" w:pos="284"/>
        </w:tabs>
        <w:spacing w:after="0" w:line="240" w:lineRule="auto"/>
        <w:ind w:left="284" w:right="-897"/>
        <w:rPr>
          <w:rFonts w:ascii="TH SarabunPSK" w:hAnsi="TH SarabunPSK" w:cs="TH SarabunPSK"/>
          <w:sz w:val="28"/>
        </w:rPr>
      </w:pPr>
      <w:r w:rsidRPr="009421BA">
        <w:rPr>
          <w:rFonts w:ascii="TH SarabunPSK" w:hAnsi="TH SarabunPSK" w:cs="TH SarabunPSK"/>
          <w:sz w:val="28"/>
          <w:cs/>
        </w:rPr>
        <w:t>ปรับปรุง  = ร้อยละของรายวิชาที่มีการเขียนแผนการจัดการเรียนรู้แบบ</w:t>
      </w:r>
      <w:proofErr w:type="spellStart"/>
      <w:r w:rsidRPr="009421BA">
        <w:rPr>
          <w:rFonts w:ascii="TH SarabunPSK" w:hAnsi="TH SarabunPSK" w:cs="TH SarabunPSK"/>
          <w:sz w:val="28"/>
          <w:cs/>
        </w:rPr>
        <w:t>บูรณา</w:t>
      </w:r>
      <w:proofErr w:type="spellEnd"/>
      <w:r w:rsidRPr="009421BA">
        <w:rPr>
          <w:rFonts w:ascii="TH SarabunPSK" w:hAnsi="TH SarabunPSK" w:cs="TH SarabunPSK"/>
          <w:sz w:val="28"/>
          <w:cs/>
        </w:rPr>
        <w:t xml:space="preserve">การอย่างมีคุณภาพ ต่ำกว่าร้อยละ </w:t>
      </w:r>
      <w:r w:rsidRPr="009421BA">
        <w:rPr>
          <w:rFonts w:ascii="TH SarabunPSK" w:hAnsi="TH SarabunPSK" w:cs="TH SarabunPSK"/>
          <w:sz w:val="28"/>
        </w:rPr>
        <w:t>60</w:t>
      </w:r>
      <w:r w:rsidRPr="009421BA">
        <w:rPr>
          <w:rFonts w:ascii="TH SarabunPSK" w:hAnsi="TH SarabunPSK" w:cs="TH SarabunPSK"/>
          <w:sz w:val="28"/>
        </w:rPr>
        <w:tab/>
      </w:r>
    </w:p>
    <w:p w:rsidR="006C08CB" w:rsidRPr="009421BA" w:rsidRDefault="007918D1" w:rsidP="006C08CB">
      <w:pPr>
        <w:spacing w:after="0" w:line="240" w:lineRule="auto"/>
        <w:rPr>
          <w:rFonts w:ascii="TH SarabunPSK" w:hAnsi="TH SarabunPSK" w:cs="TH SarabunPSK"/>
          <w:sz w:val="28"/>
        </w:rPr>
      </w:pPr>
      <w:r w:rsidRPr="009421BA"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0.5pt;margin-top:18.4pt;width:174.15pt;height:0;z-index:251658240" o:connectortype="straight"/>
        </w:pict>
      </w:r>
      <w:r w:rsidR="006C08CB" w:rsidRPr="009421BA">
        <w:rPr>
          <w:rFonts w:ascii="TH SarabunPSK" w:hAnsi="TH SarabunPSK" w:cs="TH SarabunPSK"/>
          <w:sz w:val="28"/>
          <w:cs/>
        </w:rPr>
        <w:t xml:space="preserve">    หลักการคำนวณ</w:t>
      </w:r>
      <w:r w:rsidR="006C08CB" w:rsidRPr="009421BA">
        <w:rPr>
          <w:rFonts w:ascii="TH SarabunPSK" w:hAnsi="TH SarabunPSK" w:cs="TH SarabunPSK" w:hint="cs"/>
          <w:sz w:val="28"/>
          <w:cs/>
        </w:rPr>
        <w:tab/>
      </w:r>
      <w:r w:rsidR="009421BA">
        <w:rPr>
          <w:rFonts w:ascii="TH SarabunPSK" w:hAnsi="TH SarabunPSK" w:cs="TH SarabunPSK" w:hint="cs"/>
          <w:sz w:val="28"/>
          <w:cs/>
        </w:rPr>
        <w:tab/>
      </w:r>
      <w:r w:rsidR="006C08CB" w:rsidRPr="009421BA">
        <w:rPr>
          <w:rFonts w:ascii="TH SarabunPSK" w:hAnsi="TH SarabunPSK" w:cs="TH SarabunPSK"/>
          <w:sz w:val="28"/>
          <w:cs/>
        </w:rPr>
        <w:t xml:space="preserve">จำนวนรายวิชาที่จัดทำแผนการเรียนรู้ </w:t>
      </w:r>
      <w:proofErr w:type="gramStart"/>
      <w:r w:rsidR="006C08CB" w:rsidRPr="009421BA">
        <w:rPr>
          <w:rFonts w:ascii="TH SarabunPSK" w:hAnsi="TH SarabunPSK" w:cs="TH SarabunPSK"/>
          <w:sz w:val="28"/>
        </w:rPr>
        <w:t>x100</w:t>
      </w:r>
      <w:proofErr w:type="gramEnd"/>
      <w:r w:rsidR="006C08CB" w:rsidRPr="009421BA">
        <w:rPr>
          <w:rFonts w:ascii="TH SarabunPSK" w:hAnsi="TH SarabunPSK" w:cs="TH SarabunPSK"/>
          <w:sz w:val="28"/>
        </w:rPr>
        <w:tab/>
      </w:r>
      <w:r w:rsidR="006C08CB" w:rsidRPr="009421BA">
        <w:rPr>
          <w:rFonts w:ascii="TH SarabunPSK" w:hAnsi="TH SarabunPSK" w:cs="TH SarabunPSK"/>
          <w:sz w:val="28"/>
        </w:rPr>
        <w:tab/>
      </w:r>
      <w:r w:rsidR="006C08CB" w:rsidRPr="009421BA">
        <w:rPr>
          <w:rFonts w:ascii="TH SarabunPSK" w:hAnsi="TH SarabunPSK" w:cs="TH SarabunPSK"/>
          <w:sz w:val="28"/>
        </w:rPr>
        <w:tab/>
      </w:r>
      <w:r w:rsidR="006C08CB" w:rsidRPr="009421BA">
        <w:rPr>
          <w:rFonts w:ascii="TH SarabunPSK" w:hAnsi="TH SarabunPSK" w:cs="TH SarabunPSK"/>
          <w:sz w:val="28"/>
        </w:rPr>
        <w:tab/>
      </w:r>
      <w:r w:rsidR="006C08CB" w:rsidRPr="009421BA">
        <w:rPr>
          <w:rFonts w:ascii="TH SarabunPSK" w:hAnsi="TH SarabunPSK" w:cs="TH SarabunPSK"/>
          <w:sz w:val="28"/>
        </w:rPr>
        <w:tab/>
        <w:t xml:space="preserve"> </w:t>
      </w:r>
      <w:r w:rsidR="006C08CB" w:rsidRPr="009421BA">
        <w:rPr>
          <w:rFonts w:ascii="TH SarabunPSK" w:hAnsi="TH SarabunPSK" w:cs="TH SarabunPSK"/>
          <w:sz w:val="28"/>
          <w:cs/>
        </w:rPr>
        <w:t xml:space="preserve">                             </w:t>
      </w:r>
      <w:r w:rsidR="009421BA">
        <w:rPr>
          <w:rFonts w:ascii="TH SarabunPSK" w:hAnsi="TH SarabunPSK" w:cs="TH SarabunPSK" w:hint="cs"/>
          <w:sz w:val="28"/>
          <w:cs/>
        </w:rPr>
        <w:tab/>
      </w:r>
      <w:r w:rsidR="009421BA">
        <w:rPr>
          <w:rFonts w:ascii="TH SarabunPSK" w:hAnsi="TH SarabunPSK" w:cs="TH SarabunPSK" w:hint="cs"/>
          <w:sz w:val="28"/>
          <w:cs/>
        </w:rPr>
        <w:tab/>
      </w:r>
      <w:r w:rsidR="009421BA">
        <w:rPr>
          <w:rFonts w:ascii="TH SarabunPSK" w:hAnsi="TH SarabunPSK" w:cs="TH SarabunPSK" w:hint="cs"/>
          <w:sz w:val="28"/>
          <w:cs/>
        </w:rPr>
        <w:tab/>
      </w:r>
      <w:r w:rsidR="009421BA">
        <w:rPr>
          <w:rFonts w:ascii="TH SarabunPSK" w:hAnsi="TH SarabunPSK" w:cs="TH SarabunPSK" w:hint="cs"/>
          <w:sz w:val="28"/>
          <w:cs/>
        </w:rPr>
        <w:tab/>
      </w:r>
      <w:r w:rsidR="006C08CB" w:rsidRPr="009421BA">
        <w:rPr>
          <w:rFonts w:ascii="TH SarabunPSK" w:hAnsi="TH SarabunPSK" w:cs="TH SarabunPSK"/>
          <w:sz w:val="28"/>
          <w:cs/>
        </w:rPr>
        <w:t>จำนวนรายวิชาทั้งหมด</w:t>
      </w:r>
      <w:r w:rsidR="006C08CB" w:rsidRPr="009421BA">
        <w:rPr>
          <w:rFonts w:ascii="TH SarabunPSK" w:hAnsi="TH SarabunPSK" w:cs="TH SarabunPSK"/>
          <w:sz w:val="28"/>
          <w:cs/>
        </w:rPr>
        <w:tab/>
      </w:r>
      <w:r w:rsidR="006C08CB" w:rsidRPr="009421BA">
        <w:rPr>
          <w:rFonts w:ascii="TH SarabunPSK" w:hAnsi="TH SarabunPSK" w:cs="TH SarabunPSK"/>
          <w:sz w:val="28"/>
          <w:cs/>
        </w:rPr>
        <w:tab/>
      </w:r>
      <w:r w:rsidR="006C08CB" w:rsidRPr="009421BA">
        <w:rPr>
          <w:rFonts w:ascii="TH SarabunPSK" w:hAnsi="TH SarabunPSK" w:cs="TH SarabunPSK"/>
          <w:sz w:val="28"/>
          <w:cs/>
        </w:rPr>
        <w:tab/>
      </w:r>
      <w:r w:rsidR="006C08CB" w:rsidRPr="009421BA">
        <w:rPr>
          <w:rFonts w:ascii="TH SarabunPSK" w:hAnsi="TH SarabunPSK" w:cs="TH SarabunPSK"/>
          <w:sz w:val="28"/>
          <w:cs/>
        </w:rPr>
        <w:tab/>
      </w:r>
      <w:r w:rsidR="006C08CB" w:rsidRPr="009421BA">
        <w:rPr>
          <w:rFonts w:ascii="TH SarabunPSK" w:hAnsi="TH SarabunPSK" w:cs="TH SarabunPSK"/>
          <w:sz w:val="28"/>
          <w:cs/>
        </w:rPr>
        <w:tab/>
      </w:r>
    </w:p>
    <w:p w:rsidR="006C08CB" w:rsidRPr="009421BA" w:rsidRDefault="009421BA" w:rsidP="006C08CB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9421BA">
        <w:rPr>
          <w:rFonts w:ascii="TH SarabunPSK" w:hAnsi="TH SarabunPSK" w:cs="TH SarabunPSK" w:hint="cs"/>
          <w:b/>
          <w:bCs/>
          <w:sz w:val="28"/>
          <w:cs/>
        </w:rPr>
        <w:tab/>
      </w:r>
      <w:r w:rsidR="006C08CB" w:rsidRPr="009421BA">
        <w:rPr>
          <w:rFonts w:ascii="TH SarabunPSK" w:hAnsi="TH SarabunPSK" w:cs="TH SarabunPSK"/>
          <w:b/>
          <w:bCs/>
          <w:sz w:val="28"/>
          <w:cs/>
        </w:rPr>
        <w:t>สรุป  ร้อยละของแผนการจัดการเรียนรู้แบบ</w:t>
      </w:r>
      <w:proofErr w:type="spellStart"/>
      <w:r w:rsidR="006C08CB" w:rsidRPr="009421BA">
        <w:rPr>
          <w:rFonts w:ascii="TH SarabunPSK" w:hAnsi="TH SarabunPSK" w:cs="TH SarabunPSK"/>
          <w:b/>
          <w:bCs/>
          <w:sz w:val="28"/>
          <w:cs/>
        </w:rPr>
        <w:t>บูรณา</w:t>
      </w:r>
      <w:proofErr w:type="spellEnd"/>
      <w:r w:rsidR="006C08CB" w:rsidRPr="009421BA">
        <w:rPr>
          <w:rFonts w:ascii="TH SarabunPSK" w:hAnsi="TH SarabunPSK" w:cs="TH SarabunPSK"/>
          <w:b/>
          <w:bCs/>
          <w:sz w:val="28"/>
          <w:cs/>
        </w:rPr>
        <w:t xml:space="preserve">การอย่างมีคุณภาพ คิดเป็นร้อยละ </w:t>
      </w:r>
      <w:proofErr w:type="gramStart"/>
      <w:r w:rsidR="006C08CB" w:rsidRPr="009421BA">
        <w:rPr>
          <w:rFonts w:ascii="TH SarabunPSK" w:hAnsi="TH SarabunPSK" w:cs="TH SarabunPSK"/>
          <w:b/>
          <w:bCs/>
          <w:sz w:val="28"/>
        </w:rPr>
        <w:t>81.54</w:t>
      </w:r>
      <w:r w:rsidR="006C08CB" w:rsidRPr="009421BA">
        <w:rPr>
          <w:rFonts w:ascii="TH SarabunPSK" w:hAnsi="TH SarabunPSK" w:cs="TH SarabunPSK"/>
          <w:b/>
          <w:bCs/>
          <w:sz w:val="28"/>
          <w:cs/>
        </w:rPr>
        <w:t xml:space="preserve">  เกณฑ์การประเมินอยู่ในระดับดี</w:t>
      </w:r>
      <w:proofErr w:type="gramEnd"/>
      <w:r w:rsidR="006C08CB" w:rsidRPr="009421BA">
        <w:rPr>
          <w:rFonts w:ascii="TH SarabunPSK" w:hAnsi="TH SarabunPSK" w:cs="TH SarabunPSK"/>
          <w:b/>
          <w:bCs/>
          <w:sz w:val="28"/>
          <w:cs/>
        </w:rPr>
        <w:tab/>
      </w:r>
      <w:r w:rsidR="006C08CB" w:rsidRPr="009421BA">
        <w:rPr>
          <w:rFonts w:ascii="TH SarabunPSK" w:hAnsi="TH SarabunPSK" w:cs="TH SarabunPSK"/>
          <w:b/>
          <w:bCs/>
          <w:sz w:val="28"/>
          <w:cs/>
        </w:rPr>
        <w:tab/>
      </w:r>
    </w:p>
    <w:p w:rsidR="006C08CB" w:rsidRPr="006C08CB" w:rsidRDefault="006C08CB" w:rsidP="006C08CB">
      <w:pPr>
        <w:spacing w:after="0" w:line="240" w:lineRule="auto"/>
        <w:rPr>
          <w:rFonts w:ascii="TH SarabunPSK" w:hAnsi="TH SarabunPSK" w:cs="TH SarabunPSK"/>
        </w:rPr>
      </w:pPr>
      <w:r w:rsidRPr="006C08CB">
        <w:rPr>
          <w:rFonts w:ascii="TH SarabunPSK" w:hAnsi="TH SarabunPSK" w:cs="TH SarabunPSK"/>
          <w:cs/>
        </w:rPr>
        <w:tab/>
      </w:r>
    </w:p>
    <w:sectPr w:rsidR="006C08CB" w:rsidRPr="006C08CB" w:rsidSect="009421BA">
      <w:pgSz w:w="11906" w:h="16838"/>
      <w:pgMar w:top="1440" w:right="1440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6C08CB"/>
    <w:rsid w:val="006C08CB"/>
    <w:rsid w:val="007918D1"/>
    <w:rsid w:val="009421BA"/>
    <w:rsid w:val="00A00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8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1460</Characters>
  <Application>Microsoft Office Word</Application>
  <DocSecurity>0</DocSecurity>
  <Lines>12</Lines>
  <Paragraphs>3</Paragraphs>
  <ScaleCrop>false</ScaleCrop>
  <Company>FasterOS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TrueFasterUser</cp:lastModifiedBy>
  <cp:revision>2</cp:revision>
  <dcterms:created xsi:type="dcterms:W3CDTF">2012-04-05T06:43:00Z</dcterms:created>
  <dcterms:modified xsi:type="dcterms:W3CDTF">2012-05-10T01:49:00Z</dcterms:modified>
</cp:coreProperties>
</file>